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2A" w:rsidRDefault="00034F2A" w:rsidP="00034F2A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</w:rPr>
      </w:pPr>
    </w:p>
    <w:p w:rsidR="00846546" w:rsidRPr="00846546" w:rsidRDefault="00846546" w:rsidP="00846546">
      <w:pPr>
        <w:pStyle w:val="c0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2"/>
          <w:szCs w:val="32"/>
        </w:rPr>
      </w:pPr>
      <w:r>
        <w:rPr>
          <w:rStyle w:val="c9"/>
          <w:b/>
          <w:bCs/>
          <w:color w:val="000000"/>
          <w:sz w:val="32"/>
          <w:szCs w:val="32"/>
        </w:rPr>
        <w:t xml:space="preserve">План работы </w:t>
      </w:r>
      <w:r w:rsidR="00034F2A" w:rsidRPr="00846546">
        <w:rPr>
          <w:rStyle w:val="c9"/>
          <w:b/>
          <w:bCs/>
          <w:color w:val="000000"/>
          <w:sz w:val="32"/>
          <w:szCs w:val="32"/>
        </w:rPr>
        <w:t>РМО учителей рус</w:t>
      </w:r>
      <w:r w:rsidR="004B2090" w:rsidRPr="00846546">
        <w:rPr>
          <w:rStyle w:val="c9"/>
          <w:b/>
          <w:bCs/>
          <w:color w:val="000000"/>
          <w:sz w:val="32"/>
          <w:szCs w:val="32"/>
        </w:rPr>
        <w:t>ского языка и литературы</w:t>
      </w:r>
    </w:p>
    <w:p w:rsidR="00034F2A" w:rsidRPr="00846546" w:rsidRDefault="004B2090" w:rsidP="00846546">
      <w:pPr>
        <w:pStyle w:val="c0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846546">
        <w:rPr>
          <w:rStyle w:val="c9"/>
          <w:b/>
          <w:bCs/>
          <w:color w:val="000000"/>
          <w:sz w:val="32"/>
          <w:szCs w:val="32"/>
        </w:rPr>
        <w:t>на 2021-2022</w:t>
      </w:r>
      <w:r w:rsidR="00034F2A" w:rsidRPr="00846546">
        <w:rPr>
          <w:rStyle w:val="c9"/>
          <w:b/>
          <w:bCs/>
          <w:color w:val="000000"/>
          <w:sz w:val="32"/>
          <w:szCs w:val="32"/>
        </w:rPr>
        <w:t xml:space="preserve"> учебный год.</w:t>
      </w:r>
    </w:p>
    <w:p w:rsidR="00034F2A" w:rsidRDefault="00034F2A" w:rsidP="00034F2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Методическая тема</w:t>
      </w:r>
      <w:r>
        <w:rPr>
          <w:rStyle w:val="c4"/>
          <w:color w:val="000000"/>
        </w:rPr>
        <w:t>:</w:t>
      </w:r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«Развитие профессиональной компетентности педагога как фактор повышения</w:t>
      </w:r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качества образования в условиях реализации ФГОС».</w:t>
      </w:r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Цель</w:t>
      </w:r>
      <w:r>
        <w:rPr>
          <w:rStyle w:val="c7"/>
          <w:color w:val="000000"/>
        </w:rPr>
        <w:t>:</w:t>
      </w:r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совершенствование уровня педагогического мастерства и компетентности учителей в условиях реализации ФГОС и модернизации системы образования путем применения активных технологий, способствующих развитию творческой личности учащихся.</w:t>
      </w:r>
    </w:p>
    <w:p w:rsidR="00034F2A" w:rsidRDefault="00034F2A" w:rsidP="00034F2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Задачи:</w:t>
      </w:r>
    </w:p>
    <w:p w:rsidR="00034F2A" w:rsidRDefault="00034F2A" w:rsidP="00034F2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- повышение качества образования (совершенствование системы подготовки учащихся к итоговой аттестации, анализ работ ЕГЭ и ОГЭ) в соответствии с основным положением Концепции развития образования в РФ;</w:t>
      </w:r>
    </w:p>
    <w:p w:rsidR="00034F2A" w:rsidRDefault="00034F2A" w:rsidP="00034F2A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shd w:val="clear" w:color="auto" w:fill="FFFFFF"/>
        </w:rPr>
      </w:pPr>
      <w:r>
        <w:rPr>
          <w:rStyle w:val="c7"/>
          <w:color w:val="000000"/>
        </w:rPr>
        <w:t>- </w:t>
      </w:r>
      <w:r>
        <w:rPr>
          <w:rStyle w:val="c7"/>
          <w:color w:val="000000"/>
          <w:shd w:val="clear" w:color="auto" w:fill="FFFFFF"/>
        </w:rPr>
        <w:t xml:space="preserve">совершенствование системы работы по оказанию адресной методической помощи педагогам </w:t>
      </w:r>
    </w:p>
    <w:p w:rsidR="00034F2A" w:rsidRDefault="00034F2A" w:rsidP="00034F2A">
      <w:pPr>
        <w:pStyle w:val="c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7"/>
          <w:color w:val="000000"/>
        </w:rPr>
        <w:t>- активизация работы по внедрению Интернет - технологий по подготовке учителей к урокам;</w:t>
      </w:r>
    </w:p>
    <w:p w:rsidR="00034F2A" w:rsidRDefault="00034F2A" w:rsidP="00034F2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- 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технологий;</w:t>
      </w:r>
    </w:p>
    <w:p w:rsidR="00034F2A" w:rsidRDefault="00034F2A" w:rsidP="00034F2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- совершенствование технологии подготовки учащихся к ОГЭ и ЕГЭ;</w:t>
      </w:r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- </w:t>
      </w:r>
      <w:r>
        <w:rPr>
          <w:rStyle w:val="c7"/>
          <w:color w:val="000000"/>
        </w:rPr>
        <w:t>организация сетевого взаимодействия учителей русского языка и литературы;</w:t>
      </w:r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- 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- обеспечение оперативного информирования педагогов о новом содержании образования, инновационных образовательных и воспитательных технологиях.</w:t>
      </w:r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Ожидаемые результаты работы:</w:t>
      </w:r>
    </w:p>
    <w:p w:rsidR="00034F2A" w:rsidRDefault="00034F2A" w:rsidP="00034F2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- рост качества знаний учащихся;</w:t>
      </w:r>
    </w:p>
    <w:p w:rsidR="00034F2A" w:rsidRDefault="00034F2A" w:rsidP="00034F2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- овладение учителями МО системой преподавания предметов в соответствии с новым ФГОС;</w:t>
      </w:r>
    </w:p>
    <w:p w:rsidR="00034F2A" w:rsidRDefault="00034F2A" w:rsidP="00034F2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- создание условий в процессе обучения для формирования у учащихся ключевых компетентностей, УУД.</w:t>
      </w:r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Проблемы, выявленные в ходе работы РМО в прошлом году,  которые предстоит решать в этом учебном году:</w:t>
      </w:r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- формирование читательской самостоятельности учащихся</w:t>
      </w:r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- формирование и совершенствование литературоведческой грамотности учащихся</w:t>
      </w:r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- повышение качества речевых умений и навыков, формируемых в процессе изучения литературы</w:t>
      </w:r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- эффективные технологии формирования коммуникативных умений учащихся</w:t>
      </w:r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Формы работы  РМО:</w:t>
      </w:r>
    </w:p>
    <w:p w:rsidR="00034F2A" w:rsidRDefault="00034F2A" w:rsidP="00034F2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семинар-практикум</w:t>
      </w:r>
    </w:p>
    <w:p w:rsidR="00034F2A" w:rsidRDefault="00034F2A" w:rsidP="00034F2A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мастер-класс</w:t>
      </w:r>
    </w:p>
    <w:p w:rsidR="00034F2A" w:rsidRDefault="00034F2A" w:rsidP="00034F2A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сообщение</w:t>
      </w:r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консультации</w:t>
      </w:r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открытые уроки</w:t>
      </w:r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экскурсия в музей</w:t>
      </w:r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просмотр </w:t>
      </w:r>
      <w:proofErr w:type="spellStart"/>
      <w:r>
        <w:rPr>
          <w:color w:val="000000"/>
          <w:sz w:val="22"/>
          <w:szCs w:val="22"/>
        </w:rPr>
        <w:t>спектактаклей</w:t>
      </w:r>
      <w:proofErr w:type="spellEnd"/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Практическая  деятельность РМО:</w:t>
      </w:r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4"/>
          <w:color w:val="000000"/>
        </w:rPr>
        <w:t>методическая</w:t>
      </w:r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7"/>
          <w:color w:val="000000"/>
        </w:rPr>
        <w:t>информационная</w:t>
      </w:r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rStyle w:val="c7"/>
        </w:rPr>
      </w:pPr>
      <w:r>
        <w:rPr>
          <w:rStyle w:val="c7"/>
          <w:color w:val="000000"/>
        </w:rPr>
        <w:t>аналитическая</w:t>
      </w:r>
    </w:p>
    <w:p w:rsidR="00034F2A" w:rsidRDefault="00034F2A" w:rsidP="00034F2A">
      <w:pPr>
        <w:pStyle w:val="c1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c7"/>
          <w:color w:val="000000"/>
        </w:rPr>
        <w:t>консультативная</w:t>
      </w:r>
    </w:p>
    <w:p w:rsidR="00034F2A" w:rsidRDefault="00034F2A" w:rsidP="00034F2A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rStyle w:val="c9"/>
          <w:b/>
          <w:bCs/>
          <w:color w:val="000000"/>
        </w:rPr>
        <w:lastRenderedPageBreak/>
        <w:t>                                                     ЗАСЕДАНИЯ РМО</w:t>
      </w:r>
    </w:p>
    <w:p w:rsidR="00034F2A" w:rsidRDefault="00034F2A" w:rsidP="00034F2A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</w:rPr>
      </w:pPr>
    </w:p>
    <w:p w:rsidR="00034F2A" w:rsidRDefault="00034F2A" w:rsidP="00034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План работы РМО учителей  русского языка и литературы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 xml:space="preserve">рук. </w:t>
      </w:r>
      <w:proofErr w:type="spellStart"/>
      <w:r>
        <w:rPr>
          <w:rFonts w:ascii="Times New Roman" w:hAnsi="Times New Roman" w:cs="Times New Roman"/>
          <w:b/>
        </w:rPr>
        <w:t>Очаковская</w:t>
      </w:r>
      <w:proofErr w:type="spellEnd"/>
      <w:r>
        <w:rPr>
          <w:rFonts w:ascii="Times New Roman" w:hAnsi="Times New Roman" w:cs="Times New Roman"/>
          <w:b/>
        </w:rPr>
        <w:t xml:space="preserve"> Г.Ф.)</w:t>
      </w:r>
    </w:p>
    <w:p w:rsidR="00034F2A" w:rsidRDefault="00034F2A" w:rsidP="00034F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  август МБОУ «Солонешенская  СОШ»:</w:t>
      </w:r>
    </w:p>
    <w:p w:rsidR="00034F2A" w:rsidRDefault="00034F2A" w:rsidP="00034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а) Результаты сдачи ЕГЭ</w:t>
      </w:r>
    </w:p>
    <w:p w:rsidR="00034F2A" w:rsidRDefault="00034F2A" w:rsidP="00034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б) Методическая помощь в составлении рабочих программ по предмету</w:t>
      </w:r>
    </w:p>
    <w:p w:rsidR="00034F2A" w:rsidRDefault="00034F2A" w:rsidP="00034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в) Требования к современному уроку русского языка по ФГОС</w:t>
      </w:r>
    </w:p>
    <w:p w:rsidR="00034F2A" w:rsidRDefault="00034F2A" w:rsidP="00034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2)Октябрь (выездное) с. Уймон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34F2A" w:rsidRDefault="00034F2A" w:rsidP="00034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1)Экскурсия в музей Рериха  </w:t>
      </w:r>
    </w:p>
    <w:p w:rsidR="00034F2A" w:rsidRDefault="00034F2A" w:rsidP="00034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2)Обсуждение программ по родной литературе</w:t>
      </w:r>
    </w:p>
    <w:p w:rsidR="00034F2A" w:rsidRDefault="00034F2A" w:rsidP="00034F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3)Октябрь- ноябрь (выездное</w:t>
      </w:r>
      <w:proofErr w:type="gramStart"/>
      <w:r>
        <w:rPr>
          <w:rFonts w:ascii="Times New Roman" w:hAnsi="Times New Roman" w:cs="Times New Roman"/>
          <w:b/>
        </w:rPr>
        <w:t xml:space="preserve"> )</w:t>
      </w:r>
      <w:proofErr w:type="gramEnd"/>
      <w:r>
        <w:rPr>
          <w:rFonts w:ascii="Times New Roman" w:hAnsi="Times New Roman" w:cs="Times New Roman"/>
          <w:b/>
        </w:rPr>
        <w:t xml:space="preserve"> Бийский драмтеатр: </w:t>
      </w:r>
    </w:p>
    <w:p w:rsidR="00034F2A" w:rsidRDefault="00034F2A" w:rsidP="00034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1)Просмотр премьеры «Бесприданница»,</w:t>
      </w:r>
    </w:p>
    <w:p w:rsidR="00034F2A" w:rsidRDefault="00034F2A" w:rsidP="00034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Обсуждение направлений декабрьского экзаменационного сочинения и качества подготовки к нему</w:t>
      </w:r>
    </w:p>
    <w:p w:rsidR="00034F2A" w:rsidRDefault="00034F2A" w:rsidP="00034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4) Ноябрь МБОУ «Тополинская СОШ»:</w:t>
      </w:r>
      <w:r>
        <w:rPr>
          <w:rFonts w:ascii="Times New Roman" w:hAnsi="Times New Roman" w:cs="Times New Roman"/>
        </w:rPr>
        <w:t xml:space="preserve"> </w:t>
      </w:r>
    </w:p>
    <w:p w:rsidR="00034F2A" w:rsidRDefault="00034F2A" w:rsidP="00034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1)Открытый урок, обсуждение Шилова Ж</w:t>
      </w:r>
      <w:proofErr w:type="gramStart"/>
      <w:r>
        <w:rPr>
          <w:rFonts w:ascii="Times New Roman" w:hAnsi="Times New Roman" w:cs="Times New Roman"/>
        </w:rPr>
        <w:t>,Д</w:t>
      </w:r>
      <w:proofErr w:type="gramEnd"/>
      <w:r>
        <w:rPr>
          <w:rFonts w:ascii="Times New Roman" w:hAnsi="Times New Roman" w:cs="Times New Roman"/>
        </w:rPr>
        <w:t>,.- к аттестации)</w:t>
      </w:r>
    </w:p>
    <w:p w:rsidR="00034F2A" w:rsidRDefault="00034F2A" w:rsidP="00034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Style w:val="c8"/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Style w:val="c8"/>
          <w:rFonts w:ascii="Times New Roman" w:hAnsi="Times New Roman" w:cs="Times New Roman"/>
          <w:color w:val="000000"/>
        </w:rPr>
        <w:t>Многоаспектный</w:t>
      </w:r>
      <w:proofErr w:type="spellEnd"/>
      <w:r>
        <w:rPr>
          <w:rStyle w:val="c8"/>
          <w:rFonts w:ascii="Times New Roman" w:hAnsi="Times New Roman" w:cs="Times New Roman"/>
          <w:color w:val="000000"/>
        </w:rPr>
        <w:t xml:space="preserve"> анализ текста как этап подготовки к итоговому сочинению. </w:t>
      </w:r>
    </w:p>
    <w:p w:rsidR="00034F2A" w:rsidRDefault="00034F2A" w:rsidP="00034F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5) Февраль МБОУ «</w:t>
      </w:r>
      <w:proofErr w:type="spellStart"/>
      <w:r>
        <w:rPr>
          <w:rFonts w:ascii="Times New Roman" w:hAnsi="Times New Roman" w:cs="Times New Roman"/>
          <w:b/>
        </w:rPr>
        <w:t>Красноануйская</w:t>
      </w:r>
      <w:proofErr w:type="spellEnd"/>
      <w:r>
        <w:rPr>
          <w:rFonts w:ascii="Times New Roman" w:hAnsi="Times New Roman" w:cs="Times New Roman"/>
          <w:b/>
        </w:rPr>
        <w:t xml:space="preserve"> ООШ»: </w:t>
      </w:r>
    </w:p>
    <w:p w:rsidR="00034F2A" w:rsidRDefault="00034F2A" w:rsidP="00034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1)Открытый урок, обсуждение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</w:rPr>
        <w:t>Черданцева</w:t>
      </w:r>
      <w:proofErr w:type="spellEnd"/>
      <w:r>
        <w:rPr>
          <w:rFonts w:ascii="Times New Roman" w:hAnsi="Times New Roman" w:cs="Times New Roman"/>
        </w:rPr>
        <w:t xml:space="preserve"> Т.С.- к аттестации)</w:t>
      </w:r>
    </w:p>
    <w:p w:rsidR="00034F2A" w:rsidRDefault="00034F2A" w:rsidP="00034F2A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2"/>
          <w:szCs w:val="22"/>
        </w:rPr>
      </w:pPr>
      <w:r>
        <w:t>2)</w:t>
      </w:r>
      <w:r>
        <w:rPr>
          <w:rStyle w:val="c7"/>
          <w:color w:val="000000"/>
        </w:rPr>
        <w:t>Презентация «Повышение эффективности современного урока через применение современных образовательных технологий»</w:t>
      </w:r>
    </w:p>
    <w:p w:rsidR="00034F2A" w:rsidRDefault="00034F2A" w:rsidP="00034F2A">
      <w:pPr>
        <w:rPr>
          <w:rFonts w:ascii="Times New Roman" w:hAnsi="Times New Roman" w:cs="Times New Roman"/>
          <w:b/>
        </w:rPr>
      </w:pPr>
    </w:p>
    <w:p w:rsidR="00034F2A" w:rsidRDefault="00034F2A" w:rsidP="00034F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6)Март МБОУ «Солонешенская СОШ»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</w:p>
    <w:p w:rsidR="00034F2A" w:rsidRDefault="00034F2A" w:rsidP="00034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Открытое мероприятие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</w:rPr>
        <w:t>Ситникова</w:t>
      </w:r>
      <w:proofErr w:type="spellEnd"/>
      <w:r>
        <w:rPr>
          <w:rFonts w:ascii="Times New Roman" w:hAnsi="Times New Roman" w:cs="Times New Roman"/>
        </w:rPr>
        <w:t xml:space="preserve"> Т.А..- к аттестации),</w:t>
      </w:r>
    </w:p>
    <w:p w:rsidR="00034F2A" w:rsidRDefault="00034F2A" w:rsidP="00034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2)Требования к ОГЭ и ЕГЭ, новое в ОГЭ и ЕГЭ.</w:t>
      </w:r>
    </w:p>
    <w:p w:rsidR="00034F2A" w:rsidRDefault="00034F2A" w:rsidP="00034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Style w:val="c7"/>
          <w:rFonts w:ascii="Times New Roman" w:hAnsi="Times New Roman" w:cs="Times New Roman"/>
          <w:color w:val="111111"/>
        </w:rPr>
        <w:t xml:space="preserve"> Изучение литературных произведений как явлений искусства слова с учетом жанрово-родовой специфики и органичного единства идейного содержания и формы</w:t>
      </w:r>
    </w:p>
    <w:p w:rsidR="006C410F" w:rsidRDefault="006C410F"/>
    <w:sectPr w:rsidR="006C410F" w:rsidSect="0054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F2A"/>
    <w:rsid w:val="00034F2A"/>
    <w:rsid w:val="004B2090"/>
    <w:rsid w:val="004B4901"/>
    <w:rsid w:val="00541F35"/>
    <w:rsid w:val="006C410F"/>
    <w:rsid w:val="00846546"/>
    <w:rsid w:val="00DF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3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3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3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03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34F2A"/>
  </w:style>
  <w:style w:type="character" w:customStyle="1" w:styleId="c1">
    <w:name w:val="c1"/>
    <w:basedOn w:val="a0"/>
    <w:rsid w:val="00034F2A"/>
  </w:style>
  <w:style w:type="character" w:customStyle="1" w:styleId="c4">
    <w:name w:val="c4"/>
    <w:basedOn w:val="a0"/>
    <w:rsid w:val="00034F2A"/>
  </w:style>
  <w:style w:type="character" w:customStyle="1" w:styleId="c7">
    <w:name w:val="c7"/>
    <w:basedOn w:val="a0"/>
    <w:rsid w:val="00034F2A"/>
  </w:style>
  <w:style w:type="character" w:customStyle="1" w:styleId="c3">
    <w:name w:val="c3"/>
    <w:basedOn w:val="a0"/>
    <w:rsid w:val="00034F2A"/>
  </w:style>
  <w:style w:type="character" w:customStyle="1" w:styleId="c8">
    <w:name w:val="c8"/>
    <w:basedOn w:val="a0"/>
    <w:rsid w:val="00034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</cp:revision>
  <dcterms:created xsi:type="dcterms:W3CDTF">2021-09-14T06:41:00Z</dcterms:created>
  <dcterms:modified xsi:type="dcterms:W3CDTF">2021-09-14T06:41:00Z</dcterms:modified>
</cp:coreProperties>
</file>